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1AB1A949" w:rsidR="00420A6E" w:rsidRPr="003026F4" w:rsidRDefault="003026F4" w:rsidP="000701AF">
      <w:pPr>
        <w:ind w:left="4320"/>
        <w:rPr>
          <w:rFonts w:ascii="Arial" w:hAnsi="Arial"/>
          <w:b/>
          <w:bCs/>
          <w:sz w:val="18"/>
          <w:szCs w:val="18"/>
        </w:rPr>
      </w:pPr>
      <w:bookmarkStart w:id="0" w:name="_GoBack"/>
      <w:bookmarkEnd w:id="0"/>
      <w:r w:rsidRPr="003026F4">
        <w:rPr>
          <w:rFonts w:ascii="Arial" w:hAnsi="Arial"/>
          <w:b/>
          <w:bCs/>
          <w:sz w:val="18"/>
          <w:szCs w:val="18"/>
        </w:rPr>
        <w:t>AGENDA</w:t>
      </w:r>
    </w:p>
    <w:p w14:paraId="1C9AC52C" w14:textId="7319411C" w:rsidR="00420A6E" w:rsidRPr="003026F4" w:rsidRDefault="003026F4" w:rsidP="00420A6E">
      <w:pPr>
        <w:jc w:val="center"/>
        <w:rPr>
          <w:rFonts w:ascii="Arial" w:hAnsi="Arial"/>
          <w:b/>
          <w:bCs/>
          <w:sz w:val="18"/>
          <w:szCs w:val="18"/>
        </w:rPr>
      </w:pPr>
      <w:r w:rsidRPr="003026F4">
        <w:rPr>
          <w:rFonts w:ascii="Arial" w:hAnsi="Arial"/>
          <w:b/>
          <w:bCs/>
          <w:sz w:val="18"/>
          <w:szCs w:val="18"/>
        </w:rPr>
        <w:t>FRITCH ECONOMIC DEVELOPMENT CORPORATION REGULAR SESSION</w:t>
      </w:r>
    </w:p>
    <w:p w14:paraId="03ED0B45" w14:textId="3CEF5BD6" w:rsidR="00552CA8" w:rsidRDefault="00B96C2F" w:rsidP="00420A6E">
      <w:pPr>
        <w:jc w:val="center"/>
        <w:rPr>
          <w:rFonts w:ascii="Arial" w:hAnsi="Arial"/>
          <w:b/>
          <w:bCs/>
          <w:sz w:val="18"/>
          <w:szCs w:val="18"/>
        </w:rPr>
      </w:pPr>
      <w:r>
        <w:rPr>
          <w:rFonts w:ascii="Arial" w:hAnsi="Arial"/>
          <w:b/>
          <w:bCs/>
          <w:sz w:val="18"/>
          <w:szCs w:val="18"/>
        </w:rPr>
        <w:t>JUNE 1, 2020</w:t>
      </w:r>
    </w:p>
    <w:p w14:paraId="4171A1CF" w14:textId="53AF9419" w:rsidR="00420A6E" w:rsidRDefault="002C4215" w:rsidP="00420A6E">
      <w:pPr>
        <w:jc w:val="center"/>
        <w:rPr>
          <w:rFonts w:ascii="Arial" w:hAnsi="Arial"/>
          <w:b/>
          <w:bCs/>
          <w:sz w:val="18"/>
          <w:szCs w:val="18"/>
        </w:rPr>
      </w:pPr>
      <w:r>
        <w:rPr>
          <w:rFonts w:ascii="Arial" w:hAnsi="Arial"/>
          <w:b/>
          <w:bCs/>
          <w:sz w:val="18"/>
          <w:szCs w:val="18"/>
        </w:rPr>
        <w:t>Fritch Annex Building FRITCH, TEXAS</w:t>
      </w:r>
    </w:p>
    <w:p w14:paraId="11D16265" w14:textId="7A01888C" w:rsidR="002C4215" w:rsidRDefault="002C4215" w:rsidP="00420A6E">
      <w:pPr>
        <w:jc w:val="center"/>
        <w:rPr>
          <w:rFonts w:ascii="Arial" w:hAnsi="Arial"/>
          <w:b/>
          <w:bCs/>
          <w:sz w:val="18"/>
          <w:szCs w:val="18"/>
        </w:rPr>
      </w:pPr>
      <w:r>
        <w:rPr>
          <w:rFonts w:ascii="Arial" w:hAnsi="Arial"/>
          <w:b/>
          <w:bCs/>
          <w:sz w:val="18"/>
          <w:szCs w:val="18"/>
        </w:rPr>
        <w:t>12:00 (NOON) P.M.</w:t>
      </w:r>
    </w:p>
    <w:p w14:paraId="27D4468F" w14:textId="77777777" w:rsidR="002D5C33" w:rsidRPr="00E23212" w:rsidRDefault="002D5C33" w:rsidP="002C4215">
      <w:pPr>
        <w:rPr>
          <w:rFonts w:ascii="Arial" w:hAnsi="Arial"/>
          <w:b/>
          <w:bCs/>
          <w:sz w:val="18"/>
          <w:szCs w:val="18"/>
        </w:rPr>
      </w:pPr>
    </w:p>
    <w:p w14:paraId="3F594E7A" w14:textId="1A7E102F" w:rsidR="00420A6E" w:rsidRPr="000167CE" w:rsidRDefault="00420A6E" w:rsidP="00420A6E">
      <w:pPr>
        <w:tabs>
          <w:tab w:val="center" w:pos="360"/>
          <w:tab w:val="center" w:pos="540"/>
        </w:tabs>
        <w:jc w:val="both"/>
        <w:rPr>
          <w:rFonts w:ascii="Arial" w:hAnsi="Arial"/>
          <w:b/>
          <w:bCs/>
          <w:sz w:val="16"/>
          <w:szCs w:val="16"/>
        </w:rPr>
      </w:pPr>
      <w:r w:rsidRPr="000167CE">
        <w:rPr>
          <w:rFonts w:ascii="Arial" w:hAnsi="Arial"/>
          <w:b/>
          <w:bCs/>
          <w:sz w:val="16"/>
          <w:szCs w:val="16"/>
        </w:rPr>
        <w:t xml:space="preserve">All agenda items are subject to action.  The </w:t>
      </w:r>
      <w:r w:rsidR="009671A6" w:rsidRPr="000167CE">
        <w:rPr>
          <w:rFonts w:ascii="Arial" w:hAnsi="Arial"/>
          <w:b/>
          <w:bCs/>
          <w:sz w:val="16"/>
          <w:szCs w:val="16"/>
        </w:rPr>
        <w:t>EDC</w:t>
      </w:r>
      <w:r w:rsidRPr="000167CE">
        <w:rPr>
          <w:rFonts w:ascii="Arial" w:hAnsi="Arial"/>
          <w:b/>
          <w:bCs/>
          <w:sz w:val="16"/>
          <w:szCs w:val="16"/>
        </w:rPr>
        <w:t xml:space="preserve"> reserves the right to adjourn into Executive Session on any agenda item should the need arise and if applicable pursuant to authorization by Title 5, Chapter 551, of the Texas Government Code.</w:t>
      </w:r>
    </w:p>
    <w:p w14:paraId="602474B6" w14:textId="77777777" w:rsidR="00420A6E" w:rsidRPr="000167CE" w:rsidRDefault="00420A6E" w:rsidP="00420A6E">
      <w:pPr>
        <w:tabs>
          <w:tab w:val="center" w:pos="360"/>
          <w:tab w:val="center" w:pos="540"/>
        </w:tabs>
        <w:jc w:val="both"/>
        <w:rPr>
          <w:rFonts w:ascii="Arial" w:hAnsi="Arial"/>
          <w:b/>
          <w:bCs/>
          <w:sz w:val="16"/>
          <w:szCs w:val="16"/>
        </w:rPr>
      </w:pPr>
    </w:p>
    <w:p w14:paraId="719E5483" w14:textId="2FFD5C8C" w:rsidR="00420A6E" w:rsidRPr="000167CE" w:rsidRDefault="00420A6E" w:rsidP="00B917D2">
      <w:pPr>
        <w:pStyle w:val="ListParagraph"/>
        <w:numPr>
          <w:ilvl w:val="0"/>
          <w:numId w:val="15"/>
        </w:numPr>
        <w:spacing w:line="360" w:lineRule="auto"/>
        <w:jc w:val="both"/>
        <w:rPr>
          <w:rFonts w:ascii="Arial" w:hAnsi="Arial"/>
          <w:b/>
          <w:bCs/>
          <w:sz w:val="16"/>
          <w:szCs w:val="16"/>
        </w:rPr>
      </w:pPr>
      <w:r w:rsidRPr="000167CE">
        <w:rPr>
          <w:rFonts w:ascii="Arial" w:hAnsi="Arial"/>
          <w:b/>
          <w:bCs/>
          <w:sz w:val="16"/>
          <w:szCs w:val="16"/>
        </w:rPr>
        <w:t>Call to order</w:t>
      </w:r>
      <w:r w:rsidR="00BF0EAE" w:rsidRPr="000167CE">
        <w:rPr>
          <w:rFonts w:ascii="Arial" w:hAnsi="Arial"/>
          <w:b/>
          <w:bCs/>
          <w:sz w:val="16"/>
          <w:szCs w:val="16"/>
        </w:rPr>
        <w:t xml:space="preserve"> / </w:t>
      </w:r>
      <w:r w:rsidR="000874F4" w:rsidRPr="000167CE">
        <w:rPr>
          <w:rFonts w:ascii="Arial" w:hAnsi="Arial"/>
          <w:b/>
          <w:bCs/>
          <w:sz w:val="16"/>
          <w:szCs w:val="16"/>
        </w:rPr>
        <w:t>W</w:t>
      </w:r>
      <w:r w:rsidRPr="000167CE">
        <w:rPr>
          <w:rFonts w:ascii="Arial" w:hAnsi="Arial"/>
          <w:b/>
          <w:bCs/>
          <w:sz w:val="16"/>
          <w:szCs w:val="16"/>
        </w:rPr>
        <w:t xml:space="preserve">elcome </w:t>
      </w:r>
      <w:r w:rsidR="00BF0EAE" w:rsidRPr="000167CE">
        <w:rPr>
          <w:rFonts w:ascii="Arial" w:hAnsi="Arial"/>
          <w:b/>
          <w:bCs/>
          <w:sz w:val="16"/>
          <w:szCs w:val="16"/>
        </w:rPr>
        <w:t>c</w:t>
      </w:r>
      <w:r w:rsidRPr="000167CE">
        <w:rPr>
          <w:rFonts w:ascii="Arial" w:hAnsi="Arial"/>
          <w:b/>
          <w:bCs/>
          <w:sz w:val="16"/>
          <w:szCs w:val="16"/>
        </w:rPr>
        <w:t xml:space="preserve">itizens and </w:t>
      </w:r>
      <w:r w:rsidR="00BF0EAE" w:rsidRPr="000167CE">
        <w:rPr>
          <w:rFonts w:ascii="Arial" w:hAnsi="Arial"/>
          <w:b/>
          <w:bCs/>
          <w:sz w:val="16"/>
          <w:szCs w:val="16"/>
        </w:rPr>
        <w:t>v</w:t>
      </w:r>
      <w:r w:rsidRPr="000167CE">
        <w:rPr>
          <w:rFonts w:ascii="Arial" w:hAnsi="Arial"/>
          <w:b/>
          <w:bCs/>
          <w:sz w:val="16"/>
          <w:szCs w:val="16"/>
        </w:rPr>
        <w:t>isitors</w:t>
      </w:r>
    </w:p>
    <w:p w14:paraId="506162B3" w14:textId="7961C65C" w:rsidR="008F3686" w:rsidRPr="00D437CF" w:rsidRDefault="00B917D2" w:rsidP="00D437CF">
      <w:pPr>
        <w:pStyle w:val="ListParagraph"/>
        <w:numPr>
          <w:ilvl w:val="0"/>
          <w:numId w:val="15"/>
        </w:numPr>
        <w:tabs>
          <w:tab w:val="center" w:pos="360"/>
          <w:tab w:val="center" w:pos="540"/>
        </w:tabs>
        <w:spacing w:line="360" w:lineRule="auto"/>
        <w:jc w:val="both"/>
        <w:rPr>
          <w:rFonts w:ascii="Arial" w:hAnsi="Arial"/>
          <w:b/>
          <w:bCs/>
          <w:sz w:val="16"/>
          <w:szCs w:val="16"/>
        </w:rPr>
      </w:pPr>
      <w:r w:rsidRPr="000167CE">
        <w:rPr>
          <w:rFonts w:ascii="Arial" w:hAnsi="Arial"/>
          <w:b/>
          <w:bCs/>
          <w:sz w:val="16"/>
          <w:szCs w:val="16"/>
        </w:rPr>
        <w:t xml:space="preserve">    </w:t>
      </w:r>
      <w:r w:rsidR="00420A6E" w:rsidRPr="000167CE">
        <w:rPr>
          <w:rFonts w:ascii="Arial" w:hAnsi="Arial"/>
          <w:b/>
          <w:bCs/>
          <w:sz w:val="16"/>
          <w:szCs w:val="16"/>
        </w:rPr>
        <w:t>Pledge of Allegiance</w:t>
      </w:r>
      <w:r w:rsidR="00D0157D" w:rsidRPr="000167CE">
        <w:rPr>
          <w:rFonts w:ascii="Arial" w:hAnsi="Arial"/>
          <w:b/>
          <w:bCs/>
          <w:sz w:val="16"/>
          <w:szCs w:val="16"/>
        </w:rPr>
        <w:t xml:space="preserve"> and Invocation</w:t>
      </w:r>
      <w:r w:rsidR="00F8611C" w:rsidRPr="000167CE">
        <w:rPr>
          <w:rFonts w:ascii="Arial" w:hAnsi="Arial"/>
          <w:b/>
          <w:bCs/>
          <w:sz w:val="16"/>
          <w:szCs w:val="16"/>
        </w:rPr>
        <w:t xml:space="preserve"> </w:t>
      </w:r>
    </w:p>
    <w:p w14:paraId="12D83327" w14:textId="152D4299" w:rsidR="00420A6E" w:rsidRPr="000167CE" w:rsidRDefault="00420A6E" w:rsidP="00B917D2">
      <w:pPr>
        <w:pStyle w:val="ListParagraph"/>
        <w:numPr>
          <w:ilvl w:val="0"/>
          <w:numId w:val="15"/>
        </w:numPr>
        <w:contextualSpacing w:val="0"/>
        <w:rPr>
          <w:rFonts w:ascii="Arial" w:hAnsi="Arial"/>
          <w:b/>
          <w:bCs/>
          <w:sz w:val="16"/>
          <w:szCs w:val="16"/>
        </w:rPr>
      </w:pPr>
      <w:r w:rsidRPr="000167CE">
        <w:rPr>
          <w:rFonts w:ascii="Arial" w:hAnsi="Arial"/>
          <w:b/>
          <w:bCs/>
          <w:sz w:val="16"/>
          <w:szCs w:val="16"/>
        </w:rPr>
        <w:t>Open forum – Comments/Concerns from Citizens</w:t>
      </w:r>
    </w:p>
    <w:p w14:paraId="0460A8C6" w14:textId="77777777" w:rsidR="00BF0EAE" w:rsidRPr="000167CE" w:rsidRDefault="00BF0EAE" w:rsidP="00BF0EAE">
      <w:pPr>
        <w:pStyle w:val="ListParagraph"/>
        <w:contextualSpacing w:val="0"/>
        <w:rPr>
          <w:rFonts w:ascii="Arial" w:hAnsi="Arial"/>
          <w:b/>
          <w:bCs/>
          <w:sz w:val="16"/>
          <w:szCs w:val="16"/>
        </w:rPr>
      </w:pPr>
    </w:p>
    <w:p w14:paraId="393ECF8D" w14:textId="61705E3B" w:rsidR="00420A6E" w:rsidRPr="000167CE" w:rsidRDefault="00420A6E" w:rsidP="00420A6E">
      <w:pPr>
        <w:ind w:left="360"/>
        <w:jc w:val="both"/>
        <w:rPr>
          <w:rFonts w:ascii="Arial" w:hAnsi="Arial"/>
          <w:bCs/>
          <w:i/>
          <w:sz w:val="16"/>
          <w:szCs w:val="16"/>
        </w:rPr>
      </w:pPr>
      <w:r w:rsidRPr="000167CE">
        <w:rPr>
          <w:rFonts w:ascii="Arial" w:hAnsi="Arial"/>
          <w:bCs/>
          <w:i/>
          <w:sz w:val="16"/>
          <w:szCs w:val="16"/>
        </w:rPr>
        <w:t xml:space="preserve">Individual citizen comments are normally limited to five (5) minutes (time limits can be adjusted by the Mayor).  The purpose of this item is to allow citizens an opportunity to address the </w:t>
      </w:r>
      <w:r w:rsidR="009671A6" w:rsidRPr="000167CE">
        <w:rPr>
          <w:rFonts w:ascii="Arial" w:hAnsi="Arial"/>
          <w:bCs/>
          <w:i/>
          <w:sz w:val="16"/>
          <w:szCs w:val="16"/>
        </w:rPr>
        <w:t>EDC</w:t>
      </w:r>
      <w:r w:rsidRPr="000167CE">
        <w:rPr>
          <w:rFonts w:ascii="Arial" w:hAnsi="Arial"/>
          <w:bCs/>
          <w:i/>
          <w:sz w:val="16"/>
          <w:szCs w:val="16"/>
        </w:rPr>
        <w:t xml:space="preserve"> regarding any topic not on the agenda.  By State law, the </w:t>
      </w:r>
      <w:r w:rsidR="009671A6" w:rsidRPr="000167CE">
        <w:rPr>
          <w:rFonts w:ascii="Arial" w:hAnsi="Arial"/>
          <w:bCs/>
          <w:i/>
          <w:sz w:val="16"/>
          <w:szCs w:val="16"/>
        </w:rPr>
        <w:t>EDC</w:t>
      </w:r>
      <w:r w:rsidRPr="000167CE">
        <w:rPr>
          <w:rFonts w:ascii="Arial" w:hAnsi="Arial"/>
          <w:bCs/>
          <w:i/>
          <w:sz w:val="16"/>
          <w:szCs w:val="16"/>
        </w:rPr>
        <w:t xml:space="preserve"> is not allowed to respond to comments and questions asked of them by an open forum speaker. Any response by a member of the </w:t>
      </w:r>
      <w:r w:rsidR="009671A6" w:rsidRPr="000167CE">
        <w:rPr>
          <w:rFonts w:ascii="Arial" w:hAnsi="Arial"/>
          <w:bCs/>
          <w:i/>
          <w:sz w:val="16"/>
          <w:szCs w:val="16"/>
        </w:rPr>
        <w:t>EDC</w:t>
      </w:r>
      <w:r w:rsidRPr="000167CE">
        <w:rPr>
          <w:rFonts w:ascii="Arial" w:hAnsi="Arial"/>
          <w:bCs/>
          <w:i/>
          <w:sz w:val="16"/>
          <w:szCs w:val="16"/>
        </w:rPr>
        <w:t xml:space="preserve"> must be limited to referring the matter to staff, a statement of specific factual information/recitation of existing policy, or a proposal to place the subject on a future agenda for a future </w:t>
      </w:r>
      <w:r w:rsidR="009671A6" w:rsidRPr="000167CE">
        <w:rPr>
          <w:rFonts w:ascii="Arial" w:hAnsi="Arial"/>
          <w:bCs/>
          <w:i/>
          <w:sz w:val="16"/>
          <w:szCs w:val="16"/>
        </w:rPr>
        <w:t>EDC</w:t>
      </w:r>
      <w:r w:rsidRPr="000167CE">
        <w:rPr>
          <w:rFonts w:ascii="Arial" w:hAnsi="Arial"/>
          <w:bCs/>
          <w:i/>
          <w:sz w:val="16"/>
          <w:szCs w:val="16"/>
        </w:rPr>
        <w:t xml:space="preserve"> meeting.</w:t>
      </w:r>
    </w:p>
    <w:p w14:paraId="01C8EB43" w14:textId="77777777" w:rsidR="00420A6E" w:rsidRPr="00E23212" w:rsidRDefault="00420A6E" w:rsidP="009671A6">
      <w:pPr>
        <w:tabs>
          <w:tab w:val="left" w:pos="450"/>
          <w:tab w:val="left" w:pos="720"/>
        </w:tabs>
        <w:jc w:val="both"/>
        <w:rPr>
          <w:rFonts w:ascii="Arial" w:hAnsi="Arial"/>
          <w:b/>
          <w:bCs/>
          <w:sz w:val="18"/>
          <w:szCs w:val="18"/>
        </w:rPr>
      </w:pPr>
    </w:p>
    <w:p w14:paraId="2D367822" w14:textId="77777777" w:rsidR="00CB3A02" w:rsidRPr="00E23212" w:rsidRDefault="00CB3A02" w:rsidP="00CB3A02">
      <w:pPr>
        <w:pStyle w:val="ListParagraph"/>
        <w:numPr>
          <w:ilvl w:val="0"/>
          <w:numId w:val="15"/>
        </w:numPr>
        <w:tabs>
          <w:tab w:val="center" w:pos="540"/>
        </w:tabs>
        <w:jc w:val="both"/>
        <w:rPr>
          <w:rFonts w:ascii="Arial" w:hAnsi="Arial"/>
          <w:b/>
          <w:bCs/>
          <w:sz w:val="18"/>
          <w:szCs w:val="18"/>
        </w:rPr>
      </w:pPr>
      <w:r w:rsidRPr="00E23212">
        <w:rPr>
          <w:rFonts w:ascii="Arial" w:hAnsi="Arial"/>
          <w:b/>
          <w:bCs/>
          <w:sz w:val="18"/>
          <w:szCs w:val="18"/>
        </w:rPr>
        <w:t xml:space="preserve">   Approval of Prior Meeting(s) Minutes:</w:t>
      </w:r>
    </w:p>
    <w:p w14:paraId="1DAB84A6" w14:textId="7664940D" w:rsidR="00CB3A02" w:rsidRPr="00E23212" w:rsidRDefault="00CB3A02" w:rsidP="00CB3A02">
      <w:pPr>
        <w:pStyle w:val="ListParagraph"/>
        <w:numPr>
          <w:ilvl w:val="0"/>
          <w:numId w:val="16"/>
        </w:numPr>
        <w:tabs>
          <w:tab w:val="left" w:pos="720"/>
        </w:tabs>
        <w:jc w:val="both"/>
        <w:rPr>
          <w:rFonts w:ascii="Arial" w:hAnsi="Arial"/>
          <w:bCs/>
          <w:sz w:val="18"/>
          <w:szCs w:val="18"/>
        </w:rPr>
      </w:pPr>
      <w:r w:rsidRPr="00E23212">
        <w:rPr>
          <w:rFonts w:ascii="Arial" w:hAnsi="Arial"/>
          <w:bCs/>
          <w:sz w:val="18"/>
          <w:szCs w:val="18"/>
        </w:rPr>
        <w:t xml:space="preserve">Meeting Minutes:  </w:t>
      </w:r>
      <w:r w:rsidR="008F3686">
        <w:rPr>
          <w:rFonts w:ascii="Arial" w:hAnsi="Arial"/>
          <w:bCs/>
          <w:sz w:val="18"/>
          <w:szCs w:val="18"/>
        </w:rPr>
        <w:t>0</w:t>
      </w:r>
      <w:r w:rsidR="00B96C2F">
        <w:rPr>
          <w:rFonts w:ascii="Arial" w:hAnsi="Arial"/>
          <w:bCs/>
          <w:sz w:val="18"/>
          <w:szCs w:val="18"/>
        </w:rPr>
        <w:t>5</w:t>
      </w:r>
      <w:r w:rsidR="008F3686">
        <w:rPr>
          <w:rFonts w:ascii="Arial" w:hAnsi="Arial"/>
          <w:bCs/>
          <w:sz w:val="18"/>
          <w:szCs w:val="18"/>
        </w:rPr>
        <w:t>/</w:t>
      </w:r>
      <w:r w:rsidR="00B96C2F">
        <w:rPr>
          <w:rFonts w:ascii="Arial" w:hAnsi="Arial"/>
          <w:bCs/>
          <w:sz w:val="18"/>
          <w:szCs w:val="18"/>
        </w:rPr>
        <w:t>04</w:t>
      </w:r>
      <w:r w:rsidR="008F3686">
        <w:rPr>
          <w:rFonts w:ascii="Arial" w:hAnsi="Arial"/>
          <w:bCs/>
          <w:sz w:val="18"/>
          <w:szCs w:val="18"/>
        </w:rPr>
        <w:t>//2020 Regular Session</w:t>
      </w:r>
    </w:p>
    <w:p w14:paraId="6BF83C84" w14:textId="77777777" w:rsidR="00CB3A02" w:rsidRDefault="00CB3A02" w:rsidP="00CB3A02">
      <w:pPr>
        <w:pStyle w:val="ListParagraph"/>
        <w:tabs>
          <w:tab w:val="left" w:pos="720"/>
        </w:tabs>
        <w:jc w:val="both"/>
        <w:rPr>
          <w:rFonts w:ascii="Arial" w:hAnsi="Arial"/>
          <w:b/>
          <w:bCs/>
          <w:sz w:val="18"/>
          <w:szCs w:val="18"/>
        </w:rPr>
      </w:pPr>
    </w:p>
    <w:p w14:paraId="71959F34" w14:textId="77777777" w:rsidR="00CB3A02" w:rsidRPr="00CB3A02" w:rsidRDefault="00CB3A02" w:rsidP="00CB3A02">
      <w:pPr>
        <w:pStyle w:val="ListParagraph"/>
        <w:numPr>
          <w:ilvl w:val="0"/>
          <w:numId w:val="15"/>
        </w:numPr>
        <w:jc w:val="both"/>
        <w:rPr>
          <w:rFonts w:ascii="Arial" w:hAnsi="Arial"/>
          <w:bCs/>
          <w:sz w:val="18"/>
          <w:szCs w:val="18"/>
        </w:rPr>
      </w:pPr>
      <w:r w:rsidRPr="00E23212">
        <w:rPr>
          <w:rFonts w:ascii="Arial" w:hAnsi="Arial"/>
          <w:b/>
          <w:bCs/>
          <w:sz w:val="18"/>
          <w:szCs w:val="18"/>
        </w:rPr>
        <w:t>Financial Report:</w:t>
      </w:r>
    </w:p>
    <w:p w14:paraId="75BE9E6F" w14:textId="5A31610B" w:rsidR="00CB3A02" w:rsidRDefault="00CB3A02" w:rsidP="00CB3A02">
      <w:pPr>
        <w:pStyle w:val="ListParagraph"/>
        <w:numPr>
          <w:ilvl w:val="1"/>
          <w:numId w:val="15"/>
        </w:numPr>
        <w:jc w:val="both"/>
        <w:rPr>
          <w:rFonts w:ascii="Arial" w:hAnsi="Arial"/>
          <w:bCs/>
          <w:sz w:val="18"/>
          <w:szCs w:val="18"/>
        </w:rPr>
      </w:pPr>
      <w:r w:rsidRPr="00CB3A02">
        <w:rPr>
          <w:rFonts w:ascii="Arial" w:hAnsi="Arial"/>
          <w:bCs/>
          <w:sz w:val="18"/>
          <w:szCs w:val="18"/>
        </w:rPr>
        <w:t>Budget Variance Report - Sales Tax Report</w:t>
      </w:r>
      <w:r w:rsidRPr="00CB3A02">
        <w:rPr>
          <w:rFonts w:ascii="Arial" w:hAnsi="Arial"/>
          <w:bCs/>
          <w:i/>
          <w:sz w:val="18"/>
          <w:szCs w:val="18"/>
        </w:rPr>
        <w:t xml:space="preserve"> - </w:t>
      </w:r>
      <w:proofErr w:type="spellStart"/>
      <w:r w:rsidRPr="00CB3A02">
        <w:rPr>
          <w:rFonts w:ascii="Arial" w:hAnsi="Arial"/>
          <w:bCs/>
          <w:sz w:val="18"/>
          <w:szCs w:val="18"/>
        </w:rPr>
        <w:t>TexPool</w:t>
      </w:r>
      <w:proofErr w:type="spellEnd"/>
      <w:r w:rsidRPr="00CB3A02">
        <w:rPr>
          <w:rFonts w:ascii="Arial" w:hAnsi="Arial"/>
          <w:bCs/>
          <w:i/>
          <w:sz w:val="18"/>
          <w:szCs w:val="18"/>
        </w:rPr>
        <w:t xml:space="preserve"> </w:t>
      </w:r>
      <w:r w:rsidRPr="00CB3A02">
        <w:rPr>
          <w:rFonts w:ascii="Arial" w:hAnsi="Arial"/>
          <w:bCs/>
          <w:sz w:val="18"/>
          <w:szCs w:val="18"/>
        </w:rPr>
        <w:t>Report</w:t>
      </w:r>
      <w:r w:rsidR="00D36591">
        <w:rPr>
          <w:rFonts w:ascii="Arial" w:hAnsi="Arial"/>
          <w:bCs/>
          <w:sz w:val="18"/>
          <w:szCs w:val="18"/>
        </w:rPr>
        <w:t xml:space="preserve"> Bank Statement, Amarillo National Bank</w:t>
      </w:r>
    </w:p>
    <w:p w14:paraId="4C5DEEBF" w14:textId="77777777" w:rsidR="00CB3A02" w:rsidRPr="00CB3A02" w:rsidRDefault="00CB3A02" w:rsidP="00CB3A02">
      <w:pPr>
        <w:pStyle w:val="ListParagraph"/>
        <w:ind w:left="1440"/>
        <w:jc w:val="both"/>
        <w:rPr>
          <w:rFonts w:ascii="Arial" w:hAnsi="Arial"/>
          <w:bCs/>
          <w:sz w:val="18"/>
          <w:szCs w:val="18"/>
        </w:rPr>
      </w:pPr>
    </w:p>
    <w:p w14:paraId="4472E3CF" w14:textId="4B5450D7" w:rsidR="00384CFA" w:rsidRDefault="00CB3A02" w:rsidP="00384CFA">
      <w:pPr>
        <w:pStyle w:val="ListParagraph"/>
        <w:numPr>
          <w:ilvl w:val="0"/>
          <w:numId w:val="15"/>
        </w:numPr>
        <w:tabs>
          <w:tab w:val="left" w:pos="720"/>
        </w:tabs>
        <w:jc w:val="both"/>
        <w:rPr>
          <w:rFonts w:ascii="Arial" w:hAnsi="Arial"/>
          <w:b/>
          <w:bCs/>
          <w:sz w:val="18"/>
          <w:szCs w:val="18"/>
        </w:rPr>
      </w:pPr>
      <w:r>
        <w:rPr>
          <w:rFonts w:ascii="Arial" w:hAnsi="Arial"/>
          <w:b/>
          <w:bCs/>
          <w:sz w:val="18"/>
          <w:szCs w:val="18"/>
        </w:rPr>
        <w:t>Old business:</w:t>
      </w:r>
    </w:p>
    <w:p w14:paraId="7CAE1C9F" w14:textId="77777777" w:rsidR="00057448" w:rsidRPr="00057448" w:rsidRDefault="00057448" w:rsidP="00057448">
      <w:pPr>
        <w:pStyle w:val="ListParagraph"/>
        <w:tabs>
          <w:tab w:val="left" w:pos="720"/>
        </w:tabs>
        <w:jc w:val="both"/>
        <w:rPr>
          <w:rFonts w:ascii="Arial" w:hAnsi="Arial"/>
          <w:b/>
          <w:bCs/>
          <w:sz w:val="18"/>
          <w:szCs w:val="18"/>
        </w:rPr>
      </w:pPr>
    </w:p>
    <w:p w14:paraId="4868DA2F" w14:textId="3A0D6AFE" w:rsidR="00DF634E" w:rsidRPr="00D70657" w:rsidRDefault="0097351F" w:rsidP="00D70657">
      <w:pPr>
        <w:pStyle w:val="ListParagraph"/>
        <w:numPr>
          <w:ilvl w:val="1"/>
          <w:numId w:val="15"/>
        </w:numPr>
        <w:tabs>
          <w:tab w:val="left" w:pos="720"/>
        </w:tabs>
        <w:jc w:val="both"/>
        <w:rPr>
          <w:rFonts w:ascii="Arial" w:hAnsi="Arial"/>
          <w:b/>
          <w:color w:val="000000" w:themeColor="text1"/>
          <w:sz w:val="18"/>
          <w:szCs w:val="18"/>
        </w:rPr>
      </w:pPr>
      <w:r>
        <w:rPr>
          <w:rFonts w:ascii="Arial" w:hAnsi="Arial"/>
          <w:b/>
          <w:color w:val="000000" w:themeColor="text1"/>
          <w:sz w:val="18"/>
          <w:szCs w:val="18"/>
        </w:rPr>
        <w:t>Consider a report by  Ian Larson and Suzanne Bellsnyder and regarding the F</w:t>
      </w:r>
      <w:r w:rsidR="00D70657" w:rsidRPr="00384CFA">
        <w:rPr>
          <w:rFonts w:ascii="Arial" w:hAnsi="Arial"/>
          <w:b/>
          <w:color w:val="000000" w:themeColor="text1"/>
          <w:sz w:val="18"/>
          <w:szCs w:val="18"/>
        </w:rPr>
        <w:t>ritch City</w:t>
      </w:r>
      <w:r w:rsidR="00D70657">
        <w:rPr>
          <w:rFonts w:ascii="Arial" w:hAnsi="Arial"/>
          <w:b/>
          <w:color w:val="000000" w:themeColor="text1"/>
          <w:sz w:val="18"/>
          <w:szCs w:val="18"/>
        </w:rPr>
        <w:t xml:space="preserve"> traffic survey</w:t>
      </w:r>
      <w:r>
        <w:rPr>
          <w:rFonts w:ascii="Arial" w:hAnsi="Arial"/>
          <w:b/>
          <w:color w:val="000000" w:themeColor="text1"/>
          <w:sz w:val="18"/>
          <w:szCs w:val="18"/>
        </w:rPr>
        <w:t xml:space="preserve"> and the need to create a </w:t>
      </w:r>
      <w:r w:rsidR="00D70657">
        <w:rPr>
          <w:rFonts w:ascii="Arial" w:hAnsi="Arial"/>
          <w:b/>
          <w:color w:val="000000" w:themeColor="text1"/>
          <w:sz w:val="18"/>
          <w:szCs w:val="18"/>
        </w:rPr>
        <w:t>retail gap study and community profile</w:t>
      </w:r>
      <w:r>
        <w:rPr>
          <w:rFonts w:ascii="Arial" w:hAnsi="Arial"/>
          <w:b/>
          <w:color w:val="000000" w:themeColor="text1"/>
          <w:sz w:val="18"/>
          <w:szCs w:val="18"/>
        </w:rPr>
        <w:t xml:space="preserve"> for business recruitment purposed.</w:t>
      </w:r>
    </w:p>
    <w:p w14:paraId="75CCADBE" w14:textId="11981069" w:rsidR="00B96C2F" w:rsidRPr="00B96C2F" w:rsidRDefault="00B96C2F" w:rsidP="00B96C2F">
      <w:pPr>
        <w:pStyle w:val="ListParagraph"/>
        <w:numPr>
          <w:ilvl w:val="1"/>
          <w:numId w:val="15"/>
        </w:numPr>
        <w:tabs>
          <w:tab w:val="left" w:pos="720"/>
        </w:tabs>
        <w:jc w:val="both"/>
        <w:rPr>
          <w:rFonts w:ascii="Arial" w:hAnsi="Arial"/>
          <w:b/>
          <w:bCs/>
          <w:sz w:val="18"/>
          <w:szCs w:val="18"/>
        </w:rPr>
      </w:pPr>
      <w:r>
        <w:rPr>
          <w:rFonts w:ascii="Arial" w:hAnsi="Arial"/>
          <w:b/>
          <w:bCs/>
          <w:sz w:val="18"/>
          <w:szCs w:val="18"/>
        </w:rPr>
        <w:t>Consider a report from Suzanne Bellsnyder on emergency support for local businesses who are experiencing economic loss during the COVID-19 pandemic.</w:t>
      </w:r>
    </w:p>
    <w:p w14:paraId="6DC11BC8" w14:textId="77777777" w:rsidR="008F3686" w:rsidRPr="00B96C2F" w:rsidRDefault="008F3686" w:rsidP="00B96C2F">
      <w:pPr>
        <w:pStyle w:val="ListParagraph"/>
        <w:tabs>
          <w:tab w:val="left" w:pos="720"/>
        </w:tabs>
        <w:ind w:left="1440"/>
        <w:jc w:val="both"/>
        <w:rPr>
          <w:rFonts w:ascii="Arial" w:hAnsi="Arial"/>
          <w:b/>
          <w:bCs/>
          <w:sz w:val="18"/>
          <w:szCs w:val="18"/>
        </w:rPr>
      </w:pPr>
    </w:p>
    <w:p w14:paraId="2A0A8CC7" w14:textId="1F1F7DBB" w:rsidR="00DF327A" w:rsidRPr="00D36591" w:rsidRDefault="00420A6E" w:rsidP="00D36591">
      <w:pPr>
        <w:pStyle w:val="ListParagraph"/>
        <w:numPr>
          <w:ilvl w:val="0"/>
          <w:numId w:val="15"/>
        </w:numPr>
        <w:tabs>
          <w:tab w:val="left" w:pos="720"/>
        </w:tabs>
        <w:jc w:val="both"/>
        <w:rPr>
          <w:rFonts w:ascii="Arial" w:hAnsi="Arial"/>
          <w:b/>
          <w:bCs/>
          <w:sz w:val="18"/>
          <w:szCs w:val="18"/>
        </w:rPr>
      </w:pPr>
      <w:r w:rsidRPr="00E23212">
        <w:rPr>
          <w:rFonts w:ascii="Arial" w:hAnsi="Arial"/>
          <w:b/>
          <w:bCs/>
          <w:sz w:val="18"/>
          <w:szCs w:val="18"/>
        </w:rPr>
        <w:t>New business:</w:t>
      </w:r>
    </w:p>
    <w:p w14:paraId="2E8792B4" w14:textId="7D9C4157" w:rsidR="00B96C2F" w:rsidRDefault="00B96C2F" w:rsidP="00B96C2F">
      <w:pPr>
        <w:pStyle w:val="ListParagraph"/>
        <w:numPr>
          <w:ilvl w:val="1"/>
          <w:numId w:val="15"/>
        </w:numPr>
        <w:tabs>
          <w:tab w:val="left" w:pos="720"/>
        </w:tabs>
        <w:jc w:val="both"/>
        <w:rPr>
          <w:rFonts w:ascii="Arial" w:hAnsi="Arial"/>
          <w:b/>
          <w:color w:val="000000" w:themeColor="text1"/>
          <w:sz w:val="18"/>
          <w:szCs w:val="18"/>
        </w:rPr>
      </w:pPr>
      <w:r>
        <w:rPr>
          <w:rFonts w:ascii="Arial" w:hAnsi="Arial"/>
          <w:b/>
          <w:color w:val="000000" w:themeColor="text1"/>
          <w:sz w:val="18"/>
          <w:szCs w:val="18"/>
        </w:rPr>
        <w:t>Consider an activity report from Suzanne Bellsnyder providing information about EDC work done by the consultant during the month of May.</w:t>
      </w:r>
    </w:p>
    <w:p w14:paraId="6E83A6BB" w14:textId="1A8F5F2C" w:rsidR="00DF634E" w:rsidRPr="00B96C2F" w:rsidRDefault="00DF634E" w:rsidP="00B96C2F">
      <w:pPr>
        <w:pStyle w:val="ListParagraph"/>
        <w:numPr>
          <w:ilvl w:val="1"/>
          <w:numId w:val="15"/>
        </w:numPr>
        <w:tabs>
          <w:tab w:val="left" w:pos="720"/>
        </w:tabs>
        <w:jc w:val="both"/>
        <w:rPr>
          <w:rFonts w:ascii="Arial" w:hAnsi="Arial"/>
          <w:b/>
          <w:color w:val="000000" w:themeColor="text1"/>
          <w:sz w:val="18"/>
          <w:szCs w:val="18"/>
        </w:rPr>
      </w:pPr>
      <w:r>
        <w:rPr>
          <w:rFonts w:ascii="Arial" w:hAnsi="Arial"/>
          <w:b/>
          <w:color w:val="000000" w:themeColor="text1"/>
          <w:sz w:val="18"/>
          <w:szCs w:val="18"/>
        </w:rPr>
        <w:t xml:space="preserve">Discuss options </w:t>
      </w:r>
      <w:r w:rsidR="00D70657">
        <w:rPr>
          <w:rFonts w:ascii="Arial" w:hAnsi="Arial"/>
          <w:b/>
          <w:color w:val="000000" w:themeColor="text1"/>
          <w:sz w:val="18"/>
          <w:szCs w:val="18"/>
        </w:rPr>
        <w:t xml:space="preserve">for allowing food trucks to operate and </w:t>
      </w:r>
      <w:r>
        <w:rPr>
          <w:rFonts w:ascii="Arial" w:hAnsi="Arial"/>
          <w:b/>
          <w:color w:val="000000" w:themeColor="text1"/>
          <w:sz w:val="18"/>
          <w:szCs w:val="18"/>
        </w:rPr>
        <w:t xml:space="preserve">a </w:t>
      </w:r>
      <w:r w:rsidR="00D70657">
        <w:rPr>
          <w:rFonts w:ascii="Arial" w:hAnsi="Arial"/>
          <w:b/>
          <w:color w:val="000000" w:themeColor="text1"/>
          <w:sz w:val="18"/>
          <w:szCs w:val="18"/>
        </w:rPr>
        <w:t xml:space="preserve">potential </w:t>
      </w:r>
      <w:r>
        <w:rPr>
          <w:rFonts w:ascii="Arial" w:hAnsi="Arial"/>
          <w:b/>
          <w:color w:val="000000" w:themeColor="text1"/>
          <w:sz w:val="18"/>
          <w:szCs w:val="18"/>
        </w:rPr>
        <w:t>location for</w:t>
      </w:r>
      <w:r w:rsidR="00D70657">
        <w:rPr>
          <w:rFonts w:ascii="Arial" w:hAnsi="Arial"/>
          <w:b/>
          <w:color w:val="000000" w:themeColor="text1"/>
          <w:sz w:val="18"/>
          <w:szCs w:val="18"/>
        </w:rPr>
        <w:t xml:space="preserve"> the food trucks to park this Summer</w:t>
      </w:r>
      <w:r>
        <w:rPr>
          <w:rFonts w:ascii="Arial" w:hAnsi="Arial"/>
          <w:b/>
          <w:color w:val="000000" w:themeColor="text1"/>
          <w:sz w:val="18"/>
          <w:szCs w:val="18"/>
        </w:rPr>
        <w:t>.</w:t>
      </w:r>
    </w:p>
    <w:p w14:paraId="49F5E32D" w14:textId="77777777" w:rsidR="00B96C2F" w:rsidRPr="00B96C2F" w:rsidRDefault="00B96C2F" w:rsidP="00B96C2F">
      <w:pPr>
        <w:jc w:val="both"/>
        <w:rPr>
          <w:rFonts w:ascii="Arial" w:hAnsi="Arial"/>
          <w:b/>
          <w:bCs/>
          <w:sz w:val="18"/>
          <w:szCs w:val="18"/>
        </w:rPr>
      </w:pPr>
    </w:p>
    <w:p w14:paraId="5CF53616" w14:textId="07573A69" w:rsidR="00420A6E" w:rsidRPr="00DF634E" w:rsidRDefault="00BF0EAE" w:rsidP="00DF634E">
      <w:pPr>
        <w:pStyle w:val="ListParagraph"/>
        <w:numPr>
          <w:ilvl w:val="0"/>
          <w:numId w:val="15"/>
        </w:numPr>
        <w:jc w:val="both"/>
        <w:rPr>
          <w:rFonts w:ascii="Arial" w:hAnsi="Arial"/>
          <w:b/>
          <w:bCs/>
          <w:sz w:val="18"/>
          <w:szCs w:val="18"/>
        </w:rPr>
      </w:pPr>
      <w:r w:rsidRPr="00DF634E">
        <w:rPr>
          <w:rFonts w:ascii="Arial" w:hAnsi="Arial"/>
          <w:b/>
          <w:bCs/>
          <w:sz w:val="18"/>
          <w:szCs w:val="18"/>
        </w:rPr>
        <w:t>Board Member</w:t>
      </w:r>
      <w:r w:rsidR="00420A6E" w:rsidRPr="00DF634E">
        <w:rPr>
          <w:rFonts w:ascii="Arial" w:hAnsi="Arial"/>
          <w:b/>
          <w:bCs/>
          <w:sz w:val="18"/>
          <w:szCs w:val="18"/>
        </w:rPr>
        <w:t xml:space="preserve"> </w:t>
      </w:r>
      <w:r w:rsidRPr="00DF634E">
        <w:rPr>
          <w:rFonts w:ascii="Arial" w:hAnsi="Arial"/>
          <w:b/>
          <w:bCs/>
          <w:sz w:val="18"/>
          <w:szCs w:val="18"/>
        </w:rPr>
        <w:t>A</w:t>
      </w:r>
      <w:r w:rsidR="00420A6E" w:rsidRPr="00DF634E">
        <w:rPr>
          <w:rFonts w:ascii="Arial" w:hAnsi="Arial"/>
          <w:b/>
          <w:bCs/>
          <w:sz w:val="18"/>
          <w:szCs w:val="18"/>
        </w:rPr>
        <w:t>nnouncements</w:t>
      </w:r>
    </w:p>
    <w:p w14:paraId="63598F68" w14:textId="7DDF835D" w:rsidR="00606DAB" w:rsidRPr="00E23212" w:rsidRDefault="00606DAB" w:rsidP="00420A6E">
      <w:pPr>
        <w:jc w:val="both"/>
        <w:rPr>
          <w:rFonts w:ascii="Arial" w:hAnsi="Arial"/>
          <w:b/>
          <w:bCs/>
          <w:sz w:val="18"/>
          <w:szCs w:val="18"/>
        </w:rPr>
      </w:pPr>
    </w:p>
    <w:p w14:paraId="3E551CB2" w14:textId="2A322CF3" w:rsidR="00606DAB" w:rsidRDefault="00420A6E" w:rsidP="00B917D2">
      <w:pPr>
        <w:pStyle w:val="ListParagraph"/>
        <w:numPr>
          <w:ilvl w:val="0"/>
          <w:numId w:val="15"/>
        </w:numPr>
        <w:jc w:val="both"/>
        <w:rPr>
          <w:rFonts w:ascii="Arial" w:hAnsi="Arial"/>
          <w:b/>
          <w:bCs/>
          <w:sz w:val="18"/>
          <w:szCs w:val="18"/>
        </w:rPr>
      </w:pPr>
      <w:r w:rsidRPr="00E23212">
        <w:rPr>
          <w:rFonts w:ascii="Arial" w:hAnsi="Arial"/>
          <w:b/>
          <w:bCs/>
          <w:sz w:val="18"/>
          <w:szCs w:val="18"/>
        </w:rPr>
        <w:t xml:space="preserve">Future </w:t>
      </w:r>
      <w:r w:rsidR="00BF0EAE" w:rsidRPr="00E23212">
        <w:rPr>
          <w:rFonts w:ascii="Arial" w:hAnsi="Arial"/>
          <w:b/>
          <w:bCs/>
          <w:sz w:val="18"/>
          <w:szCs w:val="18"/>
        </w:rPr>
        <w:t>A</w:t>
      </w:r>
      <w:r w:rsidRPr="00E23212">
        <w:rPr>
          <w:rFonts w:ascii="Arial" w:hAnsi="Arial"/>
          <w:b/>
          <w:bCs/>
          <w:sz w:val="18"/>
          <w:szCs w:val="18"/>
        </w:rPr>
        <w:t xml:space="preserve">genda </w:t>
      </w:r>
      <w:r w:rsidR="00BF0EAE" w:rsidRPr="00E23212">
        <w:rPr>
          <w:rFonts w:ascii="Arial" w:hAnsi="Arial"/>
          <w:b/>
          <w:bCs/>
          <w:sz w:val="18"/>
          <w:szCs w:val="18"/>
        </w:rPr>
        <w:t>I</w:t>
      </w:r>
      <w:r w:rsidRPr="00E23212">
        <w:rPr>
          <w:rFonts w:ascii="Arial" w:hAnsi="Arial"/>
          <w:b/>
          <w:bCs/>
          <w:sz w:val="18"/>
          <w:szCs w:val="18"/>
        </w:rPr>
        <w:t>tems</w:t>
      </w:r>
    </w:p>
    <w:p w14:paraId="46E4EAA3" w14:textId="77777777" w:rsidR="00DF634E" w:rsidRPr="00DF634E" w:rsidRDefault="00DF634E" w:rsidP="00DF634E">
      <w:pPr>
        <w:pStyle w:val="ListParagraph"/>
        <w:rPr>
          <w:rFonts w:ascii="Arial" w:hAnsi="Arial"/>
          <w:b/>
          <w:bCs/>
          <w:sz w:val="18"/>
          <w:szCs w:val="18"/>
        </w:rPr>
      </w:pPr>
    </w:p>
    <w:p w14:paraId="12E11511" w14:textId="2523C11D" w:rsidR="00DF634E" w:rsidRPr="002C4215" w:rsidRDefault="00533142" w:rsidP="002C4215">
      <w:pPr>
        <w:pStyle w:val="ListParagraph"/>
        <w:numPr>
          <w:ilvl w:val="0"/>
          <w:numId w:val="15"/>
        </w:numPr>
        <w:jc w:val="both"/>
        <w:rPr>
          <w:rFonts w:ascii="Arial" w:hAnsi="Arial"/>
          <w:b/>
          <w:sz w:val="18"/>
          <w:szCs w:val="18"/>
        </w:rPr>
      </w:pPr>
      <w:r w:rsidRPr="00E23212">
        <w:rPr>
          <w:rFonts w:ascii="Arial" w:hAnsi="Arial"/>
          <w:b/>
          <w:sz w:val="18"/>
          <w:szCs w:val="18"/>
        </w:rPr>
        <w:t>Adjournment</w:t>
      </w:r>
    </w:p>
    <w:p w14:paraId="09B32C93" w14:textId="77777777" w:rsidR="00420A6E" w:rsidRPr="00E23212" w:rsidRDefault="00420A6E" w:rsidP="001C451C">
      <w:pPr>
        <w:jc w:val="both"/>
        <w:rPr>
          <w:rFonts w:ascii="Arial" w:hAnsi="Arial"/>
          <w:sz w:val="18"/>
          <w:szCs w:val="18"/>
        </w:rPr>
      </w:pPr>
    </w:p>
    <w:p w14:paraId="7911AC39" w14:textId="6F70607A" w:rsidR="00552CA8" w:rsidRPr="00E23212" w:rsidRDefault="00552CA8" w:rsidP="00BF0EAE">
      <w:pPr>
        <w:ind w:left="360"/>
        <w:jc w:val="both"/>
        <w:rPr>
          <w:rFonts w:ascii="Arial" w:hAnsi="Arial"/>
          <w:b/>
          <w:bCs/>
          <w:sz w:val="18"/>
          <w:szCs w:val="18"/>
        </w:rPr>
      </w:pPr>
      <w:r w:rsidRPr="00E23212">
        <w:rPr>
          <w:rFonts w:ascii="Arial" w:hAnsi="Arial"/>
          <w:b/>
          <w:bCs/>
          <w:sz w:val="18"/>
          <w:szCs w:val="18"/>
        </w:rPr>
        <w:t>Persons who plan to attend this public meeting and who may require auxiliary aid or services are requested contact City Secretary at (806) 857-3143 within 48 business hours of the scheduled meeting date.  Reasonable accommodations will be made to assist your needs.</w:t>
      </w:r>
    </w:p>
    <w:p w14:paraId="3608F8F9" w14:textId="77777777" w:rsidR="00552CA8" w:rsidRPr="00E23212" w:rsidRDefault="00552CA8" w:rsidP="00552CA8">
      <w:pPr>
        <w:ind w:left="360" w:hanging="360"/>
        <w:jc w:val="both"/>
        <w:rPr>
          <w:rFonts w:ascii="Arial" w:hAnsi="Arial"/>
          <w:sz w:val="18"/>
          <w:szCs w:val="18"/>
        </w:rPr>
      </w:pPr>
    </w:p>
    <w:p w14:paraId="44C5C3CB" w14:textId="2634FF60" w:rsidR="00CC612E" w:rsidRDefault="00CC612E" w:rsidP="00BF0EAE">
      <w:pPr>
        <w:ind w:firstLine="360"/>
        <w:rPr>
          <w:rFonts w:ascii="Arial" w:hAnsi="Arial"/>
          <w:i/>
          <w:sz w:val="18"/>
          <w:szCs w:val="18"/>
          <w:u w:val="single"/>
        </w:rPr>
      </w:pPr>
      <w:r w:rsidRPr="00E23212">
        <w:rPr>
          <w:rFonts w:ascii="Arial" w:hAnsi="Arial"/>
          <w:i/>
          <w:sz w:val="18"/>
          <w:szCs w:val="18"/>
          <w:u w:val="single"/>
        </w:rPr>
        <w:t xml:space="preserve">The </w:t>
      </w:r>
      <w:r w:rsidR="0083714C" w:rsidRPr="00E23212">
        <w:rPr>
          <w:rFonts w:ascii="Arial" w:hAnsi="Arial"/>
          <w:i/>
          <w:sz w:val="18"/>
          <w:szCs w:val="18"/>
          <w:u w:val="single"/>
        </w:rPr>
        <w:t>EDC</w:t>
      </w:r>
      <w:r w:rsidRPr="00E23212">
        <w:rPr>
          <w:rFonts w:ascii="Arial" w:hAnsi="Arial"/>
          <w:i/>
          <w:sz w:val="18"/>
          <w:szCs w:val="18"/>
          <w:u w:val="single"/>
        </w:rPr>
        <w:t xml:space="preserve"> may vote and/or act upon each of the items listed on this agenda</w:t>
      </w:r>
    </w:p>
    <w:p w14:paraId="5A35DC44" w14:textId="5F50071A" w:rsidR="002C4215" w:rsidRDefault="002C4215" w:rsidP="00BF0EAE">
      <w:pPr>
        <w:ind w:firstLine="360"/>
        <w:rPr>
          <w:rFonts w:ascii="Arial" w:hAnsi="Arial"/>
          <w:i/>
          <w:sz w:val="18"/>
          <w:szCs w:val="18"/>
          <w:u w:val="single"/>
        </w:rPr>
      </w:pPr>
    </w:p>
    <w:p w14:paraId="0E13EE08" w14:textId="77777777" w:rsidR="002C4215" w:rsidRDefault="002C4215" w:rsidP="002C4215">
      <w:pPr>
        <w:jc w:val="center"/>
        <w:rPr>
          <w:rFonts w:ascii="Arial" w:hAnsi="Arial"/>
          <w:b/>
          <w:bCs/>
          <w:sz w:val="20"/>
          <w:szCs w:val="20"/>
        </w:rPr>
      </w:pPr>
    </w:p>
    <w:p w14:paraId="102028DA" w14:textId="31330A03" w:rsidR="002C4215" w:rsidRPr="002C4215" w:rsidRDefault="002C4215" w:rsidP="002C4215">
      <w:pPr>
        <w:jc w:val="center"/>
        <w:rPr>
          <w:rFonts w:ascii="Arial" w:hAnsi="Arial"/>
          <w:b/>
          <w:bCs/>
          <w:sz w:val="20"/>
          <w:szCs w:val="20"/>
        </w:rPr>
      </w:pPr>
      <w:r w:rsidRPr="002C4215">
        <w:rPr>
          <w:rFonts w:ascii="Arial" w:hAnsi="Arial"/>
          <w:b/>
          <w:bCs/>
          <w:sz w:val="20"/>
          <w:szCs w:val="20"/>
        </w:rPr>
        <w:t>WORK SESSION</w:t>
      </w:r>
    </w:p>
    <w:p w14:paraId="3CCBE120" w14:textId="77777777" w:rsidR="002C4215" w:rsidRPr="002C4215" w:rsidRDefault="002C4215" w:rsidP="002C4215">
      <w:pPr>
        <w:ind w:left="720"/>
        <w:rPr>
          <w:rFonts w:ascii="Arial" w:hAnsi="Arial"/>
          <w:b/>
          <w:bCs/>
          <w:sz w:val="18"/>
          <w:szCs w:val="18"/>
        </w:rPr>
      </w:pPr>
    </w:p>
    <w:p w14:paraId="74886FB9" w14:textId="77777777" w:rsidR="002C4215" w:rsidRPr="002C4215" w:rsidRDefault="002C4215" w:rsidP="002C4215">
      <w:pPr>
        <w:ind w:left="720"/>
        <w:rPr>
          <w:rFonts w:ascii="Arial" w:hAnsi="Arial"/>
          <w:b/>
          <w:bCs/>
          <w:sz w:val="18"/>
          <w:szCs w:val="18"/>
        </w:rPr>
      </w:pPr>
      <w:r w:rsidRPr="002C4215">
        <w:rPr>
          <w:rFonts w:ascii="Arial" w:hAnsi="Arial"/>
          <w:b/>
          <w:bCs/>
          <w:i/>
          <w:iCs/>
          <w:sz w:val="18"/>
          <w:szCs w:val="18"/>
        </w:rPr>
        <w:t xml:space="preserve">Following adjournment of the Regular EDC Meeting, The EDC Board will conduct a work session at the </w:t>
      </w:r>
      <w:r w:rsidRPr="002C4215">
        <w:rPr>
          <w:rFonts w:ascii="Arial" w:hAnsi="Arial"/>
          <w:b/>
          <w:bCs/>
          <w:sz w:val="18"/>
          <w:szCs w:val="18"/>
        </w:rPr>
        <w:t xml:space="preserve">Fritch Annex Building FRITCH, TEXAS </w:t>
      </w:r>
      <w:r w:rsidRPr="002C4215">
        <w:rPr>
          <w:rFonts w:ascii="Arial" w:hAnsi="Arial"/>
          <w:b/>
          <w:bCs/>
          <w:i/>
          <w:iCs/>
          <w:sz w:val="18"/>
          <w:szCs w:val="18"/>
        </w:rPr>
        <w:t>to discuss to set organizational goals and develop a program of work for the Fritch EDC.</w:t>
      </w:r>
    </w:p>
    <w:p w14:paraId="43C98B2E" w14:textId="77777777" w:rsidR="00BF0EAE" w:rsidRPr="00E23212" w:rsidRDefault="00BF0EAE" w:rsidP="00CC612E">
      <w:pPr>
        <w:rPr>
          <w:rFonts w:ascii="Arial" w:hAnsi="Arial"/>
          <w:sz w:val="18"/>
          <w:szCs w:val="18"/>
        </w:rPr>
      </w:pPr>
    </w:p>
    <w:p w14:paraId="71F529D8" w14:textId="77777777" w:rsidR="00CC612E" w:rsidRPr="00E23212" w:rsidRDefault="00CC612E" w:rsidP="00CC612E">
      <w:pPr>
        <w:rPr>
          <w:rFonts w:ascii="Arial" w:hAnsi="Arial"/>
          <w:sz w:val="18"/>
          <w:szCs w:val="18"/>
        </w:rPr>
      </w:pPr>
    </w:p>
    <w:p w14:paraId="65534145" w14:textId="0BF632B1" w:rsidR="00CC612E" w:rsidRPr="00E23212" w:rsidRDefault="00CC612E" w:rsidP="00CC612E">
      <w:pPr>
        <w:rPr>
          <w:rFonts w:ascii="Arial" w:hAnsi="Arial"/>
          <w:sz w:val="18"/>
          <w:szCs w:val="18"/>
        </w:rPr>
      </w:pPr>
      <w:r w:rsidRPr="00E23212">
        <w:rPr>
          <w:rFonts w:ascii="Arial" w:hAnsi="Arial"/>
          <w:sz w:val="18"/>
          <w:szCs w:val="18"/>
        </w:rPr>
        <w:t xml:space="preserve">This is to certify that I, </w:t>
      </w:r>
      <w:r w:rsidR="00B96C2F">
        <w:rPr>
          <w:rFonts w:ascii="Arial" w:hAnsi="Arial"/>
          <w:sz w:val="18"/>
          <w:szCs w:val="18"/>
        </w:rPr>
        <w:t xml:space="preserve">_________________, </w:t>
      </w:r>
      <w:r w:rsidRPr="00E23212">
        <w:rPr>
          <w:rFonts w:ascii="Arial" w:hAnsi="Arial"/>
          <w:sz w:val="18"/>
          <w:szCs w:val="18"/>
        </w:rPr>
        <w:t>City Secretary, posted this agenda on the front window of City Hall on the ______ day of __________________ 20____ at _______________ -- Posted in accordance with the Texas Government Code, Chapter 551.</w:t>
      </w:r>
    </w:p>
    <w:p w14:paraId="45FBF35F" w14:textId="77777777" w:rsidR="00CC612E" w:rsidRPr="00E23212" w:rsidRDefault="00CC612E" w:rsidP="00CC612E">
      <w:pPr>
        <w:rPr>
          <w:rFonts w:ascii="Arial" w:hAnsi="Arial"/>
          <w:sz w:val="18"/>
          <w:szCs w:val="18"/>
        </w:rPr>
      </w:pPr>
    </w:p>
    <w:p w14:paraId="6DB44E4A" w14:textId="77777777" w:rsidR="00CC612E" w:rsidRPr="00E23212" w:rsidRDefault="00CC612E" w:rsidP="00CC612E">
      <w:pPr>
        <w:rPr>
          <w:rFonts w:ascii="Arial" w:hAnsi="Arial"/>
          <w:sz w:val="18"/>
          <w:szCs w:val="18"/>
        </w:rPr>
      </w:pPr>
    </w:p>
    <w:p w14:paraId="392C515D" w14:textId="77777777" w:rsidR="00CC612E" w:rsidRPr="00E23212" w:rsidRDefault="00CC612E" w:rsidP="00CC612E">
      <w:pPr>
        <w:rPr>
          <w:rFonts w:ascii="Arial" w:hAnsi="Arial"/>
          <w:sz w:val="18"/>
          <w:szCs w:val="18"/>
          <w:u w:val="single"/>
        </w:rPr>
      </w:pPr>
      <w:r w:rsidRPr="00E23212">
        <w:rPr>
          <w:rFonts w:ascii="Arial" w:hAnsi="Arial"/>
          <w:sz w:val="18"/>
          <w:szCs w:val="18"/>
        </w:rPr>
        <w:t xml:space="preserve">By: </w:t>
      </w:r>
      <w:r w:rsidRPr="00E23212">
        <w:rPr>
          <w:rFonts w:ascii="Arial" w:hAnsi="Arial"/>
          <w:sz w:val="18"/>
          <w:szCs w:val="18"/>
          <w:u w:val="single"/>
        </w:rPr>
        <w:tab/>
      </w:r>
      <w:r w:rsidRPr="00E23212">
        <w:rPr>
          <w:rFonts w:ascii="Arial" w:hAnsi="Arial"/>
          <w:sz w:val="18"/>
          <w:szCs w:val="18"/>
          <w:u w:val="single"/>
        </w:rPr>
        <w:tab/>
      </w:r>
      <w:r w:rsidRPr="00E23212">
        <w:rPr>
          <w:rFonts w:ascii="Arial" w:hAnsi="Arial"/>
          <w:sz w:val="18"/>
          <w:szCs w:val="18"/>
          <w:u w:val="single"/>
        </w:rPr>
        <w:tab/>
      </w:r>
      <w:r w:rsidRPr="00E23212">
        <w:rPr>
          <w:rFonts w:ascii="Arial" w:hAnsi="Arial"/>
          <w:sz w:val="18"/>
          <w:szCs w:val="18"/>
          <w:u w:val="single"/>
        </w:rPr>
        <w:tab/>
      </w:r>
      <w:r w:rsidRPr="00E23212">
        <w:rPr>
          <w:rFonts w:ascii="Arial" w:hAnsi="Arial"/>
          <w:sz w:val="18"/>
          <w:szCs w:val="18"/>
          <w:u w:val="single"/>
        </w:rPr>
        <w:tab/>
      </w:r>
      <w:r w:rsidRPr="00E23212">
        <w:rPr>
          <w:rFonts w:ascii="Arial" w:hAnsi="Arial"/>
          <w:sz w:val="18"/>
          <w:szCs w:val="18"/>
          <w:u w:val="single"/>
        </w:rPr>
        <w:tab/>
      </w:r>
      <w:r w:rsidRPr="00E23212">
        <w:rPr>
          <w:rFonts w:ascii="Arial" w:hAnsi="Arial"/>
          <w:sz w:val="18"/>
          <w:szCs w:val="18"/>
        </w:rPr>
        <w:tab/>
        <w:t xml:space="preserve">By: </w:t>
      </w:r>
      <w:r w:rsidRPr="00E23212">
        <w:rPr>
          <w:rFonts w:ascii="Arial" w:hAnsi="Arial"/>
          <w:sz w:val="18"/>
          <w:szCs w:val="18"/>
          <w:u w:val="single"/>
        </w:rPr>
        <w:tab/>
      </w:r>
      <w:r w:rsidRPr="00E23212">
        <w:rPr>
          <w:rFonts w:ascii="Arial" w:hAnsi="Arial"/>
          <w:sz w:val="18"/>
          <w:szCs w:val="18"/>
          <w:u w:val="single"/>
        </w:rPr>
        <w:tab/>
      </w:r>
      <w:r w:rsidRPr="00E23212">
        <w:rPr>
          <w:rFonts w:ascii="Arial" w:hAnsi="Arial"/>
          <w:sz w:val="18"/>
          <w:szCs w:val="18"/>
          <w:u w:val="single"/>
        </w:rPr>
        <w:tab/>
      </w:r>
      <w:r w:rsidRPr="00E23212">
        <w:rPr>
          <w:rFonts w:ascii="Arial" w:hAnsi="Arial"/>
          <w:sz w:val="18"/>
          <w:szCs w:val="18"/>
          <w:u w:val="single"/>
        </w:rPr>
        <w:tab/>
      </w:r>
      <w:r w:rsidRPr="00E23212">
        <w:rPr>
          <w:rFonts w:ascii="Arial" w:hAnsi="Arial"/>
          <w:sz w:val="18"/>
          <w:szCs w:val="18"/>
          <w:u w:val="single"/>
        </w:rPr>
        <w:tab/>
      </w:r>
      <w:r w:rsidRPr="00E23212">
        <w:rPr>
          <w:rFonts w:ascii="Arial" w:hAnsi="Arial"/>
          <w:sz w:val="18"/>
          <w:szCs w:val="18"/>
          <w:u w:val="single"/>
        </w:rPr>
        <w:tab/>
      </w:r>
    </w:p>
    <w:p w14:paraId="75E74578" w14:textId="2A573A9D" w:rsidR="00CC612E" w:rsidRPr="00FA1704" w:rsidRDefault="00CC612E" w:rsidP="00FA1704">
      <w:pPr>
        <w:ind w:firstLine="720"/>
        <w:rPr>
          <w:rFonts w:ascii="Arial" w:hAnsi="Arial"/>
          <w:sz w:val="18"/>
          <w:szCs w:val="18"/>
        </w:rPr>
      </w:pPr>
      <w:r w:rsidRPr="00E23212">
        <w:rPr>
          <w:rFonts w:ascii="Arial" w:hAnsi="Arial"/>
          <w:sz w:val="18"/>
          <w:szCs w:val="18"/>
        </w:rPr>
        <w:t>City Secretary</w:t>
      </w:r>
      <w:r w:rsidRPr="00E23212">
        <w:rPr>
          <w:rFonts w:ascii="Arial" w:hAnsi="Arial"/>
          <w:sz w:val="18"/>
          <w:szCs w:val="18"/>
        </w:rPr>
        <w:tab/>
      </w:r>
      <w:r w:rsidRPr="00E23212">
        <w:rPr>
          <w:rFonts w:ascii="Arial" w:hAnsi="Arial"/>
          <w:sz w:val="18"/>
          <w:szCs w:val="18"/>
        </w:rPr>
        <w:tab/>
      </w:r>
      <w:r w:rsidR="00BF4423">
        <w:rPr>
          <w:rFonts w:ascii="Arial" w:hAnsi="Arial"/>
          <w:sz w:val="18"/>
          <w:szCs w:val="18"/>
        </w:rPr>
        <w:tab/>
      </w:r>
      <w:r w:rsidRPr="00E23212">
        <w:rPr>
          <w:rFonts w:ascii="Arial" w:hAnsi="Arial"/>
          <w:sz w:val="18"/>
          <w:szCs w:val="18"/>
        </w:rPr>
        <w:tab/>
      </w:r>
      <w:r w:rsidRPr="00E23212">
        <w:rPr>
          <w:rFonts w:ascii="Arial" w:hAnsi="Arial"/>
          <w:sz w:val="18"/>
          <w:szCs w:val="18"/>
        </w:rPr>
        <w:tab/>
        <w:t>Witness</w:t>
      </w:r>
    </w:p>
    <w:sectPr w:rsidR="00CC612E" w:rsidRPr="00FA1704" w:rsidSect="002C4215">
      <w:pgSz w:w="12240" w:h="15840"/>
      <w:pgMar w:top="621" w:right="1440" w:bottom="9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441"/>
    <w:multiLevelType w:val="hybridMultilevel"/>
    <w:tmpl w:val="66263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A6C0A"/>
    <w:multiLevelType w:val="hybridMultilevel"/>
    <w:tmpl w:val="1D98C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3"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02CCE"/>
    <w:multiLevelType w:val="hybridMultilevel"/>
    <w:tmpl w:val="023C0C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041E37"/>
    <w:multiLevelType w:val="hybridMultilevel"/>
    <w:tmpl w:val="C6E03920"/>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3546C"/>
    <w:multiLevelType w:val="hybridMultilevel"/>
    <w:tmpl w:val="E64ED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26322"/>
    <w:multiLevelType w:val="multilevel"/>
    <w:tmpl w:val="F724CA6E"/>
    <w:lvl w:ilvl="0">
      <w:start w:val="4"/>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1"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46E92"/>
    <w:multiLevelType w:val="hybridMultilevel"/>
    <w:tmpl w:val="283875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194017"/>
    <w:multiLevelType w:val="hybridMultilevel"/>
    <w:tmpl w:val="DB7CDB28"/>
    <w:lvl w:ilvl="0" w:tplc="1298B70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B3F6A23"/>
    <w:multiLevelType w:val="hybridMultilevel"/>
    <w:tmpl w:val="164A6E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7" w15:restartNumberingAfterBreak="0">
    <w:nsid w:val="7BB11B3D"/>
    <w:multiLevelType w:val="hybridMultilevel"/>
    <w:tmpl w:val="9236A840"/>
    <w:lvl w:ilvl="0" w:tplc="EC5ADEFA">
      <w:start w:val="1"/>
      <w:numFmt w:val="decimal"/>
      <w:lvlText w:val="%1."/>
      <w:lvlJc w:val="left"/>
      <w:pPr>
        <w:ind w:left="720" w:hanging="360"/>
      </w:pPr>
      <w:rPr>
        <w:b/>
      </w:rPr>
    </w:lvl>
    <w:lvl w:ilvl="1" w:tplc="22961938">
      <w:start w:val="1"/>
      <w:numFmt w:val="lowerLetter"/>
      <w:lvlText w:val="%2."/>
      <w:lvlJc w:val="left"/>
      <w:pPr>
        <w:ind w:left="1440" w:hanging="360"/>
      </w:pPr>
      <w:rPr>
        <w:b/>
        <w:bCs w:val="0"/>
        <w:color w:val="auto"/>
      </w:rPr>
    </w:lvl>
    <w:lvl w:ilvl="2" w:tplc="FB5CC544">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lvlOverride w:ilvl="0">
      <w:lvl w:ilvl="0">
        <w:start w:val="1"/>
        <w:numFmt w:val="decimal"/>
        <w:lvlText w:val="%1."/>
        <w:lvlJc w:val="left"/>
        <w:pPr>
          <w:ind w:left="825" w:hanging="360"/>
        </w:pPr>
        <w:rPr>
          <w:rFonts w:hint="default"/>
        </w:rPr>
      </w:lvl>
    </w:lvlOverride>
    <w:lvlOverride w:ilvl="1">
      <w:lvl w:ilvl="1">
        <w:start w:val="1"/>
        <w:numFmt w:val="low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2"/>
  </w:num>
  <w:num w:numId="4">
    <w:abstractNumId w:val="16"/>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1"/>
  </w:num>
  <w:num w:numId="6">
    <w:abstractNumId w:val="2"/>
  </w:num>
  <w:num w:numId="7">
    <w:abstractNumId w:val="7"/>
  </w:num>
  <w:num w:numId="8">
    <w:abstractNumId w:val="3"/>
  </w:num>
  <w:num w:numId="9">
    <w:abstractNumId w:val="9"/>
  </w:num>
  <w:num w:numId="10">
    <w:abstractNumId w:val="6"/>
  </w:num>
  <w:num w:numId="11">
    <w:abstractNumId w:val="10"/>
  </w:num>
  <w:num w:numId="12">
    <w:abstractNumId w:val="15"/>
  </w:num>
  <w:num w:numId="13">
    <w:abstractNumId w:val="14"/>
  </w:num>
  <w:num w:numId="14">
    <w:abstractNumId w:val="8"/>
  </w:num>
  <w:num w:numId="15">
    <w:abstractNumId w:val="17"/>
  </w:num>
  <w:num w:numId="16">
    <w:abstractNumId w:val="4"/>
  </w:num>
  <w:num w:numId="17">
    <w:abstractNumId w:val="5"/>
  </w:num>
  <w:num w:numId="18">
    <w:abstractNumId w:val="1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2BC6"/>
    <w:rsid w:val="00015437"/>
    <w:rsid w:val="000167CE"/>
    <w:rsid w:val="00020771"/>
    <w:rsid w:val="00023FFC"/>
    <w:rsid w:val="00050DFD"/>
    <w:rsid w:val="00056831"/>
    <w:rsid w:val="00057448"/>
    <w:rsid w:val="000701AF"/>
    <w:rsid w:val="00071C62"/>
    <w:rsid w:val="000874F4"/>
    <w:rsid w:val="00096310"/>
    <w:rsid w:val="00097BB6"/>
    <w:rsid w:val="000B5AB5"/>
    <w:rsid w:val="000B6FE4"/>
    <w:rsid w:val="000C3428"/>
    <w:rsid w:val="000E6FBA"/>
    <w:rsid w:val="000F12B6"/>
    <w:rsid w:val="000F7B29"/>
    <w:rsid w:val="001332CA"/>
    <w:rsid w:val="0013424F"/>
    <w:rsid w:val="0015416F"/>
    <w:rsid w:val="001603AA"/>
    <w:rsid w:val="00166564"/>
    <w:rsid w:val="001B1BED"/>
    <w:rsid w:val="001B40B4"/>
    <w:rsid w:val="001C451C"/>
    <w:rsid w:val="001D6D32"/>
    <w:rsid w:val="001E6098"/>
    <w:rsid w:val="00240CCF"/>
    <w:rsid w:val="00266627"/>
    <w:rsid w:val="00277563"/>
    <w:rsid w:val="00280FA6"/>
    <w:rsid w:val="00285C23"/>
    <w:rsid w:val="002B26AA"/>
    <w:rsid w:val="002C4215"/>
    <w:rsid w:val="002C5620"/>
    <w:rsid w:val="002D5C33"/>
    <w:rsid w:val="002E1059"/>
    <w:rsid w:val="002F6CAF"/>
    <w:rsid w:val="003026F4"/>
    <w:rsid w:val="00321BBB"/>
    <w:rsid w:val="00325860"/>
    <w:rsid w:val="00340011"/>
    <w:rsid w:val="00351100"/>
    <w:rsid w:val="00370939"/>
    <w:rsid w:val="0038162E"/>
    <w:rsid w:val="00384CFA"/>
    <w:rsid w:val="003901F9"/>
    <w:rsid w:val="00392269"/>
    <w:rsid w:val="0039293C"/>
    <w:rsid w:val="00395B8C"/>
    <w:rsid w:val="003A266D"/>
    <w:rsid w:val="003B13DF"/>
    <w:rsid w:val="003C689D"/>
    <w:rsid w:val="00406DDD"/>
    <w:rsid w:val="00420A6E"/>
    <w:rsid w:val="004321A4"/>
    <w:rsid w:val="0043451E"/>
    <w:rsid w:val="00442C47"/>
    <w:rsid w:val="004517BE"/>
    <w:rsid w:val="00464B27"/>
    <w:rsid w:val="00466A5A"/>
    <w:rsid w:val="00466D2A"/>
    <w:rsid w:val="00485080"/>
    <w:rsid w:val="004B5E30"/>
    <w:rsid w:val="004C6F02"/>
    <w:rsid w:val="004E6D19"/>
    <w:rsid w:val="004F3AC7"/>
    <w:rsid w:val="004F7C78"/>
    <w:rsid w:val="00510EA4"/>
    <w:rsid w:val="00533142"/>
    <w:rsid w:val="0055243F"/>
    <w:rsid w:val="00552CA8"/>
    <w:rsid w:val="0057713C"/>
    <w:rsid w:val="00594DF5"/>
    <w:rsid w:val="005B0A77"/>
    <w:rsid w:val="005B59AA"/>
    <w:rsid w:val="005C2472"/>
    <w:rsid w:val="005E1C0E"/>
    <w:rsid w:val="005E1C11"/>
    <w:rsid w:val="005E3ED8"/>
    <w:rsid w:val="005E71F8"/>
    <w:rsid w:val="00606DAB"/>
    <w:rsid w:val="00631E73"/>
    <w:rsid w:val="0065018E"/>
    <w:rsid w:val="00672D79"/>
    <w:rsid w:val="0067783C"/>
    <w:rsid w:val="00677910"/>
    <w:rsid w:val="00683504"/>
    <w:rsid w:val="00686FEC"/>
    <w:rsid w:val="007212C7"/>
    <w:rsid w:val="00734169"/>
    <w:rsid w:val="00734465"/>
    <w:rsid w:val="00747881"/>
    <w:rsid w:val="0075141C"/>
    <w:rsid w:val="00765A63"/>
    <w:rsid w:val="00765AC5"/>
    <w:rsid w:val="00777F4F"/>
    <w:rsid w:val="00795064"/>
    <w:rsid w:val="007B7344"/>
    <w:rsid w:val="007D52D6"/>
    <w:rsid w:val="00803B9F"/>
    <w:rsid w:val="00816466"/>
    <w:rsid w:val="0083714C"/>
    <w:rsid w:val="008973E1"/>
    <w:rsid w:val="008C65BC"/>
    <w:rsid w:val="008D4175"/>
    <w:rsid w:val="008E3896"/>
    <w:rsid w:val="008F26D5"/>
    <w:rsid w:val="008F3686"/>
    <w:rsid w:val="009252AD"/>
    <w:rsid w:val="009671A6"/>
    <w:rsid w:val="0097351F"/>
    <w:rsid w:val="009865DF"/>
    <w:rsid w:val="009A4CFB"/>
    <w:rsid w:val="009B60A4"/>
    <w:rsid w:val="009C46D8"/>
    <w:rsid w:val="009D11BD"/>
    <w:rsid w:val="00A21729"/>
    <w:rsid w:val="00A31D07"/>
    <w:rsid w:val="00A560B1"/>
    <w:rsid w:val="00A623B9"/>
    <w:rsid w:val="00A844B8"/>
    <w:rsid w:val="00AB577D"/>
    <w:rsid w:val="00AC1C4D"/>
    <w:rsid w:val="00AD002E"/>
    <w:rsid w:val="00AF1FB0"/>
    <w:rsid w:val="00B57B4D"/>
    <w:rsid w:val="00B877C0"/>
    <w:rsid w:val="00B917D2"/>
    <w:rsid w:val="00B95D53"/>
    <w:rsid w:val="00B96C2F"/>
    <w:rsid w:val="00BA129B"/>
    <w:rsid w:val="00BA3663"/>
    <w:rsid w:val="00BA4240"/>
    <w:rsid w:val="00BC6C2F"/>
    <w:rsid w:val="00BE45E7"/>
    <w:rsid w:val="00BF0EAE"/>
    <w:rsid w:val="00BF4423"/>
    <w:rsid w:val="00BF4C97"/>
    <w:rsid w:val="00C21CD9"/>
    <w:rsid w:val="00C2525C"/>
    <w:rsid w:val="00C6500F"/>
    <w:rsid w:val="00CB281A"/>
    <w:rsid w:val="00CB3A02"/>
    <w:rsid w:val="00CC612E"/>
    <w:rsid w:val="00D0157D"/>
    <w:rsid w:val="00D029DC"/>
    <w:rsid w:val="00D265B8"/>
    <w:rsid w:val="00D36591"/>
    <w:rsid w:val="00D437CF"/>
    <w:rsid w:val="00D64DE1"/>
    <w:rsid w:val="00D70657"/>
    <w:rsid w:val="00D706F5"/>
    <w:rsid w:val="00D77372"/>
    <w:rsid w:val="00DA0FA9"/>
    <w:rsid w:val="00DA7FE3"/>
    <w:rsid w:val="00DD108B"/>
    <w:rsid w:val="00DD20FF"/>
    <w:rsid w:val="00DD77ED"/>
    <w:rsid w:val="00DF327A"/>
    <w:rsid w:val="00DF634E"/>
    <w:rsid w:val="00E10DC1"/>
    <w:rsid w:val="00E23212"/>
    <w:rsid w:val="00E24D35"/>
    <w:rsid w:val="00E34000"/>
    <w:rsid w:val="00E356F1"/>
    <w:rsid w:val="00E551DD"/>
    <w:rsid w:val="00E80F9E"/>
    <w:rsid w:val="00EA481C"/>
    <w:rsid w:val="00EB06D4"/>
    <w:rsid w:val="00EF300E"/>
    <w:rsid w:val="00F05D17"/>
    <w:rsid w:val="00F22D54"/>
    <w:rsid w:val="00F72960"/>
    <w:rsid w:val="00F8611C"/>
    <w:rsid w:val="00FA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538B53D0-5305-491F-A5BA-CFDD621D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character" w:customStyle="1" w:styleId="apple-converted-space">
    <w:name w:val="apple-converted-space"/>
    <w:basedOn w:val="DefaultParagraphFont"/>
    <w:rsid w:val="0030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051">
      <w:bodyDiv w:val="1"/>
      <w:marLeft w:val="0"/>
      <w:marRight w:val="0"/>
      <w:marTop w:val="0"/>
      <w:marBottom w:val="0"/>
      <w:divBdr>
        <w:top w:val="none" w:sz="0" w:space="0" w:color="auto"/>
        <w:left w:val="none" w:sz="0" w:space="0" w:color="auto"/>
        <w:bottom w:val="none" w:sz="0" w:space="0" w:color="auto"/>
        <w:right w:val="none" w:sz="0" w:space="0" w:color="auto"/>
      </w:divBdr>
    </w:div>
    <w:div w:id="199049448">
      <w:bodyDiv w:val="1"/>
      <w:marLeft w:val="0"/>
      <w:marRight w:val="0"/>
      <w:marTop w:val="0"/>
      <w:marBottom w:val="0"/>
      <w:divBdr>
        <w:top w:val="none" w:sz="0" w:space="0" w:color="auto"/>
        <w:left w:val="none" w:sz="0" w:space="0" w:color="auto"/>
        <w:bottom w:val="none" w:sz="0" w:space="0" w:color="auto"/>
        <w:right w:val="none" w:sz="0" w:space="0" w:color="auto"/>
      </w:divBdr>
    </w:div>
    <w:div w:id="1160854127">
      <w:bodyDiv w:val="1"/>
      <w:marLeft w:val="0"/>
      <w:marRight w:val="0"/>
      <w:marTop w:val="0"/>
      <w:marBottom w:val="0"/>
      <w:divBdr>
        <w:top w:val="none" w:sz="0" w:space="0" w:color="auto"/>
        <w:left w:val="none" w:sz="0" w:space="0" w:color="auto"/>
        <w:bottom w:val="none" w:sz="0" w:space="0" w:color="auto"/>
        <w:right w:val="none" w:sz="0" w:space="0" w:color="auto"/>
      </w:divBdr>
    </w:div>
    <w:div w:id="21095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Drew Brassfield</cp:lastModifiedBy>
  <cp:revision>2</cp:revision>
  <cp:lastPrinted>2018-10-12T18:23:00Z</cp:lastPrinted>
  <dcterms:created xsi:type="dcterms:W3CDTF">2020-05-27T21:35:00Z</dcterms:created>
  <dcterms:modified xsi:type="dcterms:W3CDTF">2020-05-27T21:35:00Z</dcterms:modified>
</cp:coreProperties>
</file>